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1F74" w14:textId="7A1BB5A8" w:rsidR="00720A99" w:rsidRPr="00F034E5" w:rsidRDefault="00F86389" w:rsidP="00720A99">
      <w:pPr>
        <w:spacing w:after="0"/>
        <w:rPr>
          <w:rFonts w:ascii="Arial MT" w:hAnsi="Arial MT" w:cs="Arial"/>
          <w:sz w:val="10"/>
          <w:szCs w:val="10"/>
        </w:rPr>
      </w:pPr>
      <w:r w:rsidRPr="00F034E5">
        <w:rPr>
          <w:rFonts w:ascii="Arial MT" w:hAnsi="Arial MT" w:cs="Arial"/>
          <w:sz w:val="12"/>
          <w:szCs w:val="12"/>
        </w:rPr>
        <w:t xml:space="preserve">                                                                  </w:t>
      </w:r>
      <w:r w:rsidRPr="00F034E5">
        <w:rPr>
          <w:rFonts w:ascii="Arial MT" w:hAnsi="Arial MT" w:cs="Arial"/>
          <w:sz w:val="12"/>
          <w:szCs w:val="12"/>
        </w:rPr>
        <w:br/>
      </w:r>
    </w:p>
    <w:p w14:paraId="6AF77001" w14:textId="77777777" w:rsidR="00DE67D9" w:rsidRDefault="00DE67D9" w:rsidP="00F034E5">
      <w:pPr>
        <w:spacing w:after="0" w:line="276" w:lineRule="auto"/>
        <w:jc w:val="center"/>
        <w:rPr>
          <w:rFonts w:ascii="Arial MT" w:hAnsi="Arial MT" w:cs="Arial"/>
          <w:b/>
          <w:bCs/>
        </w:rPr>
      </w:pPr>
    </w:p>
    <w:p w14:paraId="1DC93316" w14:textId="5881145F" w:rsidR="00F034E5" w:rsidRPr="00F034E5" w:rsidRDefault="00F034E5" w:rsidP="00F034E5">
      <w:pPr>
        <w:spacing w:after="0" w:line="276" w:lineRule="auto"/>
        <w:jc w:val="center"/>
        <w:rPr>
          <w:rFonts w:ascii="Arial MT" w:hAnsi="Arial MT" w:cs="Arial"/>
          <w:b/>
          <w:bCs/>
        </w:rPr>
      </w:pPr>
      <w:r w:rsidRPr="00F034E5">
        <w:rPr>
          <w:rFonts w:ascii="Arial MT" w:hAnsi="Arial MT" w:cs="Arial"/>
          <w:b/>
          <w:bCs/>
        </w:rPr>
        <w:t>CALENDARIO DE ENTREGA DE DOCUMENTACIÓN PARA LA OBTENCIÓN DEL REGISTRO O REFRENDO EN EL PADRÓN DE DESPACHOS EXTERNOS Y PRESTADORES DE SERVICIOS PROFESIONALES DE AUDITORÍA GUBERNAMENTAL</w:t>
      </w:r>
    </w:p>
    <w:p w14:paraId="4DC9B457" w14:textId="77777777" w:rsidR="00F034E5" w:rsidRPr="00F034E5" w:rsidRDefault="00F034E5" w:rsidP="008B0224">
      <w:pPr>
        <w:spacing w:after="0" w:line="276" w:lineRule="auto"/>
        <w:jc w:val="both"/>
        <w:rPr>
          <w:rFonts w:ascii="Arial MT" w:hAnsi="Arial MT" w:cs="Arial"/>
          <w:b/>
          <w:bCs/>
        </w:rPr>
      </w:pPr>
    </w:p>
    <w:p w14:paraId="127CE8FB" w14:textId="77777777" w:rsidR="00F034E5" w:rsidRPr="00F034E5" w:rsidRDefault="00F034E5" w:rsidP="008B0224">
      <w:pPr>
        <w:spacing w:after="0" w:line="276" w:lineRule="auto"/>
        <w:jc w:val="both"/>
        <w:rPr>
          <w:rFonts w:ascii="Arial MT" w:hAnsi="Arial MT" w:cs="Arial"/>
        </w:rPr>
      </w:pPr>
    </w:p>
    <w:p w14:paraId="47AA3CF0" w14:textId="695310B6" w:rsidR="00F034E5" w:rsidRPr="00AC2290" w:rsidRDefault="00F034E5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Con fundamento en los artículos 5 y 8 de los Lineamientos para obtener el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R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egistro o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R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efrendo en el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P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adrón de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D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espachos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E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xternos y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P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restadores de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S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ervicios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P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rofesionales que proporcionen los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S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ervicios de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A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uditoría </w:t>
      </w:r>
      <w:r w:rsidR="00AD4D24">
        <w:rPr>
          <w:rFonts w:ascii="Arial MT" w:hAnsi="Arial MT" w:cs="Arial"/>
          <w:kern w:val="2"/>
          <w:sz w:val="20"/>
          <w:szCs w:val="20"/>
          <w14:ligatures w14:val="standardContextual"/>
        </w:rPr>
        <w:t>G</w:t>
      </w:r>
      <w:r w:rsidRPr="00F034E5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ubernamental para el ejercicio </w:t>
      </w:r>
      <w:r w:rsidRPr="004B74B4">
        <w:rPr>
          <w:rFonts w:ascii="Arial MT" w:hAnsi="Arial MT" w:cs="Arial"/>
          <w:kern w:val="2"/>
          <w:sz w:val="20"/>
          <w:szCs w:val="20"/>
          <w14:ligatures w14:val="standardContextual"/>
        </w:rPr>
        <w:t>fiscal 202</w:t>
      </w:r>
      <w:r w:rsidR="004B74B4" w:rsidRPr="004B74B4">
        <w:rPr>
          <w:rFonts w:ascii="Arial MT" w:hAnsi="Arial MT" w:cs="Arial"/>
          <w:kern w:val="2"/>
          <w:sz w:val="20"/>
          <w:szCs w:val="20"/>
          <w14:ligatures w14:val="standardContextual"/>
        </w:rPr>
        <w:t>3</w:t>
      </w:r>
      <w:r w:rsidRPr="004B74B4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a la Contraloría General, durante el ejercicio 202</w:t>
      </w:r>
      <w:r w:rsidR="004B74B4" w:rsidRPr="004B74B4">
        <w:rPr>
          <w:rFonts w:ascii="Arial MT" w:hAnsi="Arial MT" w:cs="Arial"/>
          <w:kern w:val="2"/>
          <w:sz w:val="20"/>
          <w:szCs w:val="20"/>
          <w14:ligatures w14:val="standardContextual"/>
        </w:rPr>
        <w:t>4</w:t>
      </w:r>
      <w:r w:rsidR="005075D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publicados el día </w:t>
      </w:r>
      <w:r w:rsidR="00AC229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miércoles</w:t>
      </w:r>
      <w:r w:rsidR="002374D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0</w:t>
      </w:r>
      <w:r w:rsidR="00AC229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6</w:t>
      </w:r>
      <w:r w:rsidR="002374D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de</w:t>
      </w:r>
      <w:r w:rsidR="00297204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="002374D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diciembre 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de 2023 en la Gaceta Oficial Ext</w:t>
      </w:r>
      <w:r w:rsidR="00D83A8B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.</w:t>
      </w:r>
      <w:r w:rsidR="00297204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="00AC229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486</w:t>
      </w:r>
      <w:r w:rsidR="00297204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, 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se establecen las siguientes fechas de entregas</w:t>
      </w:r>
      <w:r w:rsidR="005075D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: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</w:p>
    <w:p w14:paraId="381D4C2E" w14:textId="3190BAFE" w:rsidR="00F034E5" w:rsidRPr="00AC2290" w:rsidRDefault="00F034E5" w:rsidP="008B0224">
      <w:pPr>
        <w:spacing w:after="0" w:line="276" w:lineRule="auto"/>
        <w:jc w:val="both"/>
        <w:rPr>
          <w:rFonts w:ascii="Arial MT" w:hAnsi="Arial MT" w:cs="Arial"/>
        </w:rPr>
      </w:pPr>
    </w:p>
    <w:p w14:paraId="18627A04" w14:textId="77777777" w:rsidR="00DE67D9" w:rsidRPr="00AC2290" w:rsidRDefault="00DE67D9" w:rsidP="008B0224">
      <w:pPr>
        <w:spacing w:after="0" w:line="276" w:lineRule="auto"/>
        <w:jc w:val="both"/>
        <w:rPr>
          <w:rFonts w:ascii="Arial MT" w:hAnsi="Arial MT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543"/>
      </w:tblGrid>
      <w:tr w:rsidR="00F034E5" w:rsidRPr="00AC2290" w14:paraId="0E619FAA" w14:textId="77777777" w:rsidTr="002374D5">
        <w:trPr>
          <w:jc w:val="center"/>
        </w:trPr>
        <w:tc>
          <w:tcPr>
            <w:tcW w:w="1555" w:type="dxa"/>
          </w:tcPr>
          <w:p w14:paraId="0567C928" w14:textId="477AE60D" w:rsidR="00F034E5" w:rsidRPr="00AC2290" w:rsidRDefault="00F034E5" w:rsidP="00F034E5">
            <w:pPr>
              <w:spacing w:line="276" w:lineRule="auto"/>
              <w:jc w:val="center"/>
              <w:rPr>
                <w:rFonts w:ascii="Arial MT" w:hAnsi="Arial MT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b/>
                <w:bCs/>
                <w:kern w:val="2"/>
                <w:sz w:val="20"/>
                <w:szCs w:val="20"/>
                <w14:ligatures w14:val="standardContextual"/>
              </w:rPr>
              <w:t>Letra inicial del RFC</w:t>
            </w:r>
          </w:p>
        </w:tc>
        <w:tc>
          <w:tcPr>
            <w:tcW w:w="3543" w:type="dxa"/>
          </w:tcPr>
          <w:p w14:paraId="0C2BA55A" w14:textId="6ACF336A" w:rsidR="00F034E5" w:rsidRPr="00AC2290" w:rsidRDefault="00F034E5" w:rsidP="00F034E5">
            <w:pPr>
              <w:spacing w:line="276" w:lineRule="auto"/>
              <w:jc w:val="center"/>
              <w:rPr>
                <w:rFonts w:ascii="Arial MT" w:hAnsi="Arial MT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b/>
                <w:bCs/>
                <w:kern w:val="2"/>
                <w:sz w:val="20"/>
                <w:szCs w:val="20"/>
                <w14:ligatures w14:val="standardContextual"/>
              </w:rPr>
              <w:t>Días asignados para entrega de</w:t>
            </w:r>
          </w:p>
          <w:p w14:paraId="799CC5EA" w14:textId="0292206A" w:rsidR="00F034E5" w:rsidRPr="00AC2290" w:rsidRDefault="00F034E5" w:rsidP="00F034E5">
            <w:pPr>
              <w:spacing w:line="276" w:lineRule="auto"/>
              <w:jc w:val="center"/>
              <w:rPr>
                <w:rFonts w:ascii="Arial MT" w:hAnsi="Arial MT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b/>
                <w:bCs/>
                <w:kern w:val="2"/>
                <w:sz w:val="20"/>
                <w:szCs w:val="20"/>
                <w14:ligatures w14:val="standardContextual"/>
              </w:rPr>
              <w:t>documentación</w:t>
            </w:r>
          </w:p>
        </w:tc>
      </w:tr>
      <w:tr w:rsidR="000340AF" w:rsidRPr="00AC2290" w14:paraId="1D7559A7" w14:textId="77777777" w:rsidTr="002374D5">
        <w:trPr>
          <w:jc w:val="center"/>
        </w:trPr>
        <w:tc>
          <w:tcPr>
            <w:tcW w:w="1555" w:type="dxa"/>
          </w:tcPr>
          <w:p w14:paraId="523707C3" w14:textId="71DE6FDB" w:rsidR="000340AF" w:rsidRPr="00AC2290" w:rsidRDefault="000340AF" w:rsidP="000340AF">
            <w:pPr>
              <w:spacing w:line="276" w:lineRule="auto"/>
              <w:jc w:val="center"/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A-I</w:t>
            </w:r>
          </w:p>
        </w:tc>
        <w:tc>
          <w:tcPr>
            <w:tcW w:w="3543" w:type="dxa"/>
          </w:tcPr>
          <w:p w14:paraId="243196DD" w14:textId="29312144" w:rsidR="000340AF" w:rsidRPr="00AC2290" w:rsidRDefault="00AC2290" w:rsidP="00E70110">
            <w:pPr>
              <w:spacing w:line="276" w:lineRule="auto"/>
              <w:jc w:val="both"/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7, 8, 11 y 12</w:t>
            </w:r>
            <w:r w:rsidR="004B74B4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de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183339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dic</w:t>
            </w:r>
            <w:r w:rsidR="00221167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iembre 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de 202</w:t>
            </w:r>
            <w:r w:rsidR="00221167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3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.</w:t>
            </w:r>
            <w:r w:rsidR="00944375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0340AF" w:rsidRPr="00AC2290" w14:paraId="24DA7D2D" w14:textId="77777777" w:rsidTr="002374D5">
        <w:trPr>
          <w:jc w:val="center"/>
        </w:trPr>
        <w:tc>
          <w:tcPr>
            <w:tcW w:w="1555" w:type="dxa"/>
          </w:tcPr>
          <w:p w14:paraId="39FD2C71" w14:textId="011CB0BA" w:rsidR="000340AF" w:rsidRPr="00AC2290" w:rsidRDefault="000340AF" w:rsidP="000340AF">
            <w:pPr>
              <w:spacing w:line="276" w:lineRule="auto"/>
              <w:jc w:val="center"/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J-Q</w:t>
            </w:r>
          </w:p>
        </w:tc>
        <w:tc>
          <w:tcPr>
            <w:tcW w:w="3543" w:type="dxa"/>
          </w:tcPr>
          <w:p w14:paraId="409EBD8C" w14:textId="779398A0" w:rsidR="000340AF" w:rsidRPr="00AC2290" w:rsidRDefault="00AC2290" w:rsidP="00E70110">
            <w:pPr>
              <w:spacing w:line="276" w:lineRule="auto"/>
              <w:jc w:val="both"/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13, 14 y 15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de</w:t>
            </w:r>
            <w:r w:rsidR="00221167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183339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dic</w:t>
            </w:r>
            <w:r w:rsidR="00221167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iembre de 2023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</w:tr>
      <w:tr w:rsidR="000340AF" w:rsidRPr="00AC2290" w14:paraId="585C6502" w14:textId="77777777" w:rsidTr="002374D5">
        <w:trPr>
          <w:jc w:val="center"/>
        </w:trPr>
        <w:tc>
          <w:tcPr>
            <w:tcW w:w="1555" w:type="dxa"/>
          </w:tcPr>
          <w:p w14:paraId="403C7AAE" w14:textId="27BFCABA" w:rsidR="000340AF" w:rsidRPr="00AC2290" w:rsidRDefault="000340AF" w:rsidP="000340AF">
            <w:pPr>
              <w:spacing w:line="276" w:lineRule="auto"/>
              <w:jc w:val="center"/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R-Z</w:t>
            </w:r>
          </w:p>
        </w:tc>
        <w:tc>
          <w:tcPr>
            <w:tcW w:w="3543" w:type="dxa"/>
          </w:tcPr>
          <w:p w14:paraId="6B3B2DE4" w14:textId="6C3E5C21" w:rsidR="000340AF" w:rsidRPr="00AC2290" w:rsidRDefault="00AC2290" w:rsidP="00E70110">
            <w:pPr>
              <w:spacing w:line="276" w:lineRule="auto"/>
              <w:jc w:val="both"/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</w:pPr>
            <w:r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18, 19 y 20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de</w:t>
            </w:r>
            <w:r w:rsidR="004B74B4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183339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dic</w:t>
            </w:r>
            <w:r w:rsidR="00221167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iembre</w:t>
            </w:r>
            <w:r w:rsidR="004B74B4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de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 xml:space="preserve"> 202</w:t>
            </w:r>
            <w:r w:rsidR="00221167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3</w:t>
            </w:r>
            <w:r w:rsidR="000340AF" w:rsidRPr="00AC2290">
              <w:rPr>
                <w:rFonts w:ascii="Arial MT" w:hAnsi="Arial MT" w:cs="Arial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</w:tr>
    </w:tbl>
    <w:p w14:paraId="6B9BEE31" w14:textId="14EFB9D5" w:rsidR="00F034E5" w:rsidRPr="00AC2290" w:rsidRDefault="00F034E5" w:rsidP="00F034E5">
      <w:pPr>
        <w:spacing w:after="0" w:line="276" w:lineRule="auto"/>
        <w:jc w:val="both"/>
        <w:rPr>
          <w:rFonts w:ascii="Arial MT" w:hAnsi="Arial MT" w:cs="Arial"/>
        </w:rPr>
      </w:pPr>
    </w:p>
    <w:p w14:paraId="4BB8D3B4" w14:textId="77777777" w:rsidR="00DE67D9" w:rsidRPr="00AC2290" w:rsidRDefault="00DE67D9" w:rsidP="00F034E5">
      <w:pPr>
        <w:spacing w:after="0" w:line="276" w:lineRule="auto"/>
        <w:jc w:val="both"/>
        <w:rPr>
          <w:rFonts w:ascii="Arial MT" w:hAnsi="Arial MT" w:cs="Arial"/>
        </w:rPr>
      </w:pPr>
    </w:p>
    <w:p w14:paraId="5D001D28" w14:textId="40618956" w:rsidR="00812759" w:rsidRPr="00AC2290" w:rsidRDefault="00DE67D9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Si</w:t>
      </w:r>
      <w:r w:rsidR="00AD4D24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="00F034E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la documentación no</w:t>
      </w:r>
      <w:r w:rsidR="006F20FD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fuera</w:t>
      </w:r>
      <w:r w:rsidR="00F034E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entregada en los días asignados según la letra inicial del RFC, podrá ser recibida posteriormente sin exceder los </w:t>
      </w:r>
      <w:r w:rsidR="0094437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10</w:t>
      </w:r>
      <w:r w:rsidR="00F034E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días hábiles establecidos en el artículo 5 de dichos Lineamientos</w:t>
      </w:r>
      <w:r w:rsidR="005075D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.</w:t>
      </w:r>
    </w:p>
    <w:p w14:paraId="3933BF0B" w14:textId="77777777" w:rsidR="00DE67D9" w:rsidRPr="00AC2290" w:rsidRDefault="00DE67D9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</w:p>
    <w:p w14:paraId="6B221FEC" w14:textId="0984E493" w:rsidR="00A70257" w:rsidRDefault="00A70257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En caso de que la Contraloría General requiera información adicional</w:t>
      </w:r>
      <w:r w:rsidR="00605AB2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o faltante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, esta deberá ser remitida por el </w:t>
      </w:r>
      <w:r w:rsidR="005075D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Despacho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Externo o Prestador de Servicios </w:t>
      </w:r>
      <w:r w:rsidR="005075D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Profesionales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a m</w:t>
      </w:r>
      <w:r w:rsidR="005075D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á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s tardar a los </w:t>
      </w:r>
      <w:r w:rsidR="00944375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3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="005075D0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días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</w:t>
      </w:r>
      <w:r w:rsidR="006F20FD"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hábiles </w:t>
      </w:r>
      <w:r w:rsidRPr="00AC2290">
        <w:rPr>
          <w:rFonts w:ascii="Arial MT" w:hAnsi="Arial MT" w:cs="Arial"/>
          <w:kern w:val="2"/>
          <w:sz w:val="20"/>
          <w:szCs w:val="20"/>
          <w14:ligatures w14:val="standardContextual"/>
        </w:rPr>
        <w:t>posteriores</w:t>
      </w:r>
      <w:r>
        <w:rPr>
          <w:rFonts w:ascii="Arial MT" w:hAnsi="Arial MT" w:cs="Arial"/>
          <w:kern w:val="2"/>
          <w:sz w:val="20"/>
          <w:szCs w:val="20"/>
          <w14:ligatures w14:val="standardContextual"/>
        </w:rPr>
        <w:t xml:space="preserve"> a su notificación.</w:t>
      </w:r>
    </w:p>
    <w:p w14:paraId="42F7B535" w14:textId="77777777" w:rsidR="00CF63E0" w:rsidRPr="00F034E5" w:rsidRDefault="00CF63E0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</w:p>
    <w:p w14:paraId="504446E0" w14:textId="665FD311" w:rsidR="00CA20A5" w:rsidRPr="00F034E5" w:rsidRDefault="00CA20A5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</w:p>
    <w:p w14:paraId="05312F43" w14:textId="31D72A16" w:rsidR="00CA20A5" w:rsidRPr="00F034E5" w:rsidRDefault="00CA20A5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</w:p>
    <w:p w14:paraId="267652A1" w14:textId="244CACA7" w:rsidR="00CF63E0" w:rsidRPr="00F034E5" w:rsidRDefault="00CF63E0" w:rsidP="008B0224">
      <w:pPr>
        <w:spacing w:after="0" w:line="276" w:lineRule="auto"/>
        <w:jc w:val="both"/>
        <w:rPr>
          <w:rFonts w:ascii="Arial MT" w:hAnsi="Arial MT" w:cs="Arial"/>
          <w:kern w:val="2"/>
          <w:sz w:val="20"/>
          <w:szCs w:val="20"/>
          <w14:ligatures w14:val="standardContextual"/>
        </w:rPr>
      </w:pPr>
    </w:p>
    <w:p w14:paraId="2C88450E" w14:textId="02CE0162" w:rsidR="00CF63E0" w:rsidRPr="00F034E5" w:rsidRDefault="00CF63E0" w:rsidP="008B0224">
      <w:pPr>
        <w:spacing w:after="0" w:line="276" w:lineRule="auto"/>
        <w:jc w:val="both"/>
        <w:rPr>
          <w:rFonts w:ascii="Arial MT" w:hAnsi="Arial MT" w:cs="Arial"/>
          <w:sz w:val="20"/>
          <w:szCs w:val="20"/>
        </w:rPr>
      </w:pPr>
    </w:p>
    <w:sectPr w:rsidR="00CF63E0" w:rsidRPr="00F034E5" w:rsidSect="00720A99">
      <w:headerReference w:type="default" r:id="rId7"/>
      <w:footerReference w:type="default" r:id="rId8"/>
      <w:pgSz w:w="12240" w:h="15840"/>
      <w:pgMar w:top="1560" w:right="1080" w:bottom="1701" w:left="1080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F193" w14:textId="77777777" w:rsidR="000272C3" w:rsidRDefault="000272C3">
      <w:pPr>
        <w:spacing w:after="0" w:line="240" w:lineRule="auto"/>
      </w:pPr>
      <w:r>
        <w:separator/>
      </w:r>
    </w:p>
  </w:endnote>
  <w:endnote w:type="continuationSeparator" w:id="0">
    <w:p w14:paraId="155ADD52" w14:textId="77777777" w:rsidR="000272C3" w:rsidRDefault="0002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331" w14:textId="63FA3F64" w:rsidR="00226E86" w:rsidRDefault="00EA406C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ED7D2E" wp14:editId="0DBD9548">
          <wp:simplePos x="0" y="0"/>
          <wp:positionH relativeFrom="column">
            <wp:posOffset>-1470660</wp:posOffset>
          </wp:positionH>
          <wp:positionV relativeFrom="paragraph">
            <wp:posOffset>-557511</wp:posOffset>
          </wp:positionV>
          <wp:extent cx="6734175" cy="45720"/>
          <wp:effectExtent l="0" t="0" r="9525" b="0"/>
          <wp:wrapThrough wrapText="bothSides">
            <wp:wrapPolygon edited="0">
              <wp:start x="16131" y="0"/>
              <wp:lineTo x="0" y="0"/>
              <wp:lineTo x="0" y="9000"/>
              <wp:lineTo x="21569" y="9000"/>
              <wp:lineTo x="21569" y="0"/>
              <wp:lineTo x="16131" y="0"/>
            </wp:wrapPolygon>
          </wp:wrapThrough>
          <wp:docPr id="777" name="Gráfico 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175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0A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E3F034" wp14:editId="125EBFB0">
              <wp:simplePos x="0" y="0"/>
              <wp:positionH relativeFrom="margin">
                <wp:align>left</wp:align>
              </wp:positionH>
              <wp:positionV relativeFrom="paragraph">
                <wp:posOffset>-442716</wp:posOffset>
              </wp:positionV>
              <wp:extent cx="2630170" cy="69024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9D08B" w14:textId="77777777" w:rsidR="00894602" w:rsidRPr="00E130FC" w:rsidRDefault="00391965" w:rsidP="00CA20A5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E130FC"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  <w:t>Calle Ignacio de la Llave No. 105</w:t>
                          </w:r>
                        </w:p>
                        <w:p w14:paraId="1F925CFC" w14:textId="77777777" w:rsidR="00894602" w:rsidRPr="00E130FC" w:rsidRDefault="00391965" w:rsidP="00CA20A5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9B0344"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  <w:t xml:space="preserve">Col. Salud, </w:t>
                          </w:r>
                          <w:r w:rsidRPr="00E130FC"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  <w:t>C.P. 91055, Xalapa, Veracruz</w:t>
                          </w:r>
                        </w:p>
                        <w:p w14:paraId="4D05E605" w14:textId="77777777" w:rsidR="00894602" w:rsidRPr="00E130FC" w:rsidRDefault="00391965" w:rsidP="00CA20A5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E130FC"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  <w:t>Tel. 228 841 60 00 Ext. 38</w:t>
                          </w:r>
                          <w:r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  <w:t>20</w:t>
                          </w:r>
                          <w:r w:rsidRPr="00E130FC"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  <w:t>, 38</w:t>
                          </w:r>
                          <w:r>
                            <w:rPr>
                              <w:rStyle w:val="Ninguno"/>
                              <w:rFonts w:ascii="Verdana" w:hAnsi="Verdana"/>
                              <w:sz w:val="16"/>
                              <w:szCs w:val="16"/>
                            </w:rPr>
                            <w:t>31</w:t>
                          </w:r>
                        </w:p>
                        <w:p w14:paraId="765629AD" w14:textId="77777777" w:rsidR="007A36EA" w:rsidRPr="00A96CC3" w:rsidRDefault="00391965" w:rsidP="007A36EA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 w:rsidRPr="00A96CC3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www.veracruz.gob.mx/contraloría</w:t>
                          </w:r>
                        </w:p>
                        <w:p w14:paraId="6289C636" w14:textId="77777777" w:rsidR="007A36EA" w:rsidRDefault="000272C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DE3F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34.85pt;width:207.1pt;height:54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U5DQIAAPY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" stroked="f">
              <v:textbox>
                <w:txbxContent>
                  <w:p w14:paraId="7C09D08B" w14:textId="77777777" w:rsidR="00894602" w:rsidRPr="00E130FC" w:rsidRDefault="00391965" w:rsidP="00CA20A5">
                    <w:pPr>
                      <w:pStyle w:val="Cuerpo"/>
                      <w:spacing w:line="288" w:lineRule="auto"/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</w:pPr>
                    <w:r w:rsidRPr="00E130FC"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  <w:t>Calle Ignacio de la Llave No. 105</w:t>
                    </w:r>
                  </w:p>
                  <w:p w14:paraId="1F925CFC" w14:textId="77777777" w:rsidR="00894602" w:rsidRPr="00E130FC" w:rsidRDefault="00391965" w:rsidP="00CA20A5">
                    <w:pPr>
                      <w:pStyle w:val="Cuerpo"/>
                      <w:spacing w:line="288" w:lineRule="auto"/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</w:pPr>
                    <w:r w:rsidRPr="009B0344"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  <w:t xml:space="preserve">Col. Salud, </w:t>
                    </w:r>
                    <w:r w:rsidRPr="00E130FC"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  <w:t>C.P. 91055, Xalapa, Veracruz</w:t>
                    </w:r>
                  </w:p>
                  <w:p w14:paraId="4D05E605" w14:textId="77777777" w:rsidR="00894602" w:rsidRPr="00E130FC" w:rsidRDefault="00391965" w:rsidP="00CA20A5">
                    <w:pPr>
                      <w:pStyle w:val="Cuerpo"/>
                      <w:spacing w:line="288" w:lineRule="auto"/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</w:pPr>
                    <w:r w:rsidRPr="00E130FC"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  <w:t>Tel. 228 841 60 00 Ext. 38</w:t>
                    </w:r>
                    <w:r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  <w:t>20</w:t>
                    </w:r>
                    <w:r w:rsidRPr="00E130FC"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  <w:t>, 38</w:t>
                    </w:r>
                    <w:r>
                      <w:rPr>
                        <w:rStyle w:val="Ninguno"/>
                        <w:rFonts w:ascii="Verdana" w:hAnsi="Verdana"/>
                        <w:sz w:val="16"/>
                        <w:szCs w:val="16"/>
                      </w:rPr>
                      <w:t>31</w:t>
                    </w:r>
                  </w:p>
                  <w:p w14:paraId="765629AD" w14:textId="77777777" w:rsidR="007A36EA" w:rsidRPr="00A96CC3" w:rsidRDefault="00391965" w:rsidP="007A36EA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 w:rsidRPr="00A96CC3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www.veracruz.gob.mx/contraloría</w:t>
                    </w:r>
                  </w:p>
                  <w:p w14:paraId="6289C636" w14:textId="77777777" w:rsidR="007A36EA" w:rsidRDefault="00000000"/>
                </w:txbxContent>
              </v:textbox>
              <w10:wrap type="square" anchorx="margin"/>
            </v:shape>
          </w:pict>
        </mc:Fallback>
      </mc:AlternateContent>
    </w:r>
    <w:r w:rsidR="00391965">
      <w:rPr>
        <w:noProof/>
      </w:rPr>
      <w:drawing>
        <wp:anchor distT="0" distB="0" distL="114300" distR="114300" simplePos="0" relativeHeight="251663360" behindDoc="1" locked="0" layoutInCell="1" allowOverlap="1" wp14:anchorId="70DD617A" wp14:editId="173C5AAD">
          <wp:simplePos x="0" y="0"/>
          <wp:positionH relativeFrom="page">
            <wp:align>right</wp:align>
          </wp:positionH>
          <wp:positionV relativeFrom="paragraph">
            <wp:posOffset>-1916467</wp:posOffset>
          </wp:positionV>
          <wp:extent cx="5612130" cy="2686050"/>
          <wp:effectExtent l="0" t="0" r="7620" b="0"/>
          <wp:wrapNone/>
          <wp:docPr id="778" name="Imagen 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68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965">
      <w:rPr>
        <w:noProof/>
      </w:rPr>
      <w:drawing>
        <wp:anchor distT="0" distB="0" distL="114300" distR="114300" simplePos="0" relativeHeight="251661312" behindDoc="1" locked="0" layoutInCell="1" allowOverlap="1" wp14:anchorId="083D3030" wp14:editId="2E6E5AE9">
          <wp:simplePos x="0" y="0"/>
          <wp:positionH relativeFrom="column">
            <wp:posOffset>3369945</wp:posOffset>
          </wp:positionH>
          <wp:positionV relativeFrom="paragraph">
            <wp:posOffset>-329565</wp:posOffset>
          </wp:positionV>
          <wp:extent cx="1661160" cy="777240"/>
          <wp:effectExtent l="0" t="0" r="0" b="0"/>
          <wp:wrapNone/>
          <wp:docPr id="779" name="Gráfico 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2197" t="35265" r="9596" b="31428"/>
                  <a:stretch/>
                </pic:blipFill>
                <pic:spPr bwMode="auto">
                  <a:xfrm>
                    <a:off x="0" y="0"/>
                    <a:ext cx="166116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BC618" w14:textId="77777777" w:rsidR="007A36EA" w:rsidRDefault="000272C3" w:rsidP="005A763B">
    <w:pPr>
      <w:pStyle w:val="Piedepgina"/>
      <w:tabs>
        <w:tab w:val="clear" w:pos="4419"/>
        <w:tab w:val="clear" w:pos="8838"/>
        <w:tab w:val="left" w:pos="30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B2AD" w14:textId="77777777" w:rsidR="000272C3" w:rsidRDefault="000272C3">
      <w:pPr>
        <w:spacing w:after="0" w:line="240" w:lineRule="auto"/>
      </w:pPr>
      <w:r>
        <w:separator/>
      </w:r>
    </w:p>
  </w:footnote>
  <w:footnote w:type="continuationSeparator" w:id="0">
    <w:p w14:paraId="5653BD79" w14:textId="77777777" w:rsidR="000272C3" w:rsidRDefault="0002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973A" w14:textId="77777777" w:rsidR="00226E86" w:rsidRDefault="00391965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78195B" wp14:editId="0F719FEA">
          <wp:simplePos x="0" y="0"/>
          <wp:positionH relativeFrom="margin">
            <wp:align>left</wp:align>
          </wp:positionH>
          <wp:positionV relativeFrom="paragraph">
            <wp:posOffset>2465630</wp:posOffset>
          </wp:positionV>
          <wp:extent cx="5370195" cy="5156835"/>
          <wp:effectExtent l="0" t="0" r="1905" b="5715"/>
          <wp:wrapNone/>
          <wp:docPr id="774" name="Imagen 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195" cy="5156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107E32" wp14:editId="34C601C2">
          <wp:extent cx="3907687" cy="561975"/>
          <wp:effectExtent l="0" t="0" r="0" b="6350"/>
          <wp:docPr id="775" name="Gráfico 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687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C67B6" w14:textId="77777777" w:rsidR="00CD1029" w:rsidRDefault="00391965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B3E2ECB" wp14:editId="7C958BD8">
          <wp:simplePos x="0" y="0"/>
          <wp:positionH relativeFrom="column">
            <wp:posOffset>609600</wp:posOffset>
          </wp:positionH>
          <wp:positionV relativeFrom="paragraph">
            <wp:posOffset>113665</wp:posOffset>
          </wp:positionV>
          <wp:extent cx="5612130" cy="245745"/>
          <wp:effectExtent l="0" t="0" r="7620" b="0"/>
          <wp:wrapSquare wrapText="bothSides"/>
          <wp:docPr id="776" name="Imagen 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4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D447D"/>
    <w:multiLevelType w:val="hybridMultilevel"/>
    <w:tmpl w:val="3A1E0D8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89"/>
    <w:rsid w:val="000272C3"/>
    <w:rsid w:val="000340AF"/>
    <w:rsid w:val="000B3C35"/>
    <w:rsid w:val="000D35FB"/>
    <w:rsid w:val="000F5A3C"/>
    <w:rsid w:val="001652A5"/>
    <w:rsid w:val="00174BE3"/>
    <w:rsid w:val="00183339"/>
    <w:rsid w:val="0018488D"/>
    <w:rsid w:val="00221167"/>
    <w:rsid w:val="002374D5"/>
    <w:rsid w:val="0024640C"/>
    <w:rsid w:val="00297204"/>
    <w:rsid w:val="003031E9"/>
    <w:rsid w:val="00360328"/>
    <w:rsid w:val="00391965"/>
    <w:rsid w:val="003C662F"/>
    <w:rsid w:val="003E6B4C"/>
    <w:rsid w:val="004075F5"/>
    <w:rsid w:val="0041362A"/>
    <w:rsid w:val="00474025"/>
    <w:rsid w:val="004B74B4"/>
    <w:rsid w:val="004C1BB3"/>
    <w:rsid w:val="005075D0"/>
    <w:rsid w:val="005B74A2"/>
    <w:rsid w:val="00605AB2"/>
    <w:rsid w:val="00621FE6"/>
    <w:rsid w:val="00691B4B"/>
    <w:rsid w:val="006B3C26"/>
    <w:rsid w:val="006C33C6"/>
    <w:rsid w:val="006F20FD"/>
    <w:rsid w:val="00720A99"/>
    <w:rsid w:val="00734CD5"/>
    <w:rsid w:val="007B1816"/>
    <w:rsid w:val="00812759"/>
    <w:rsid w:val="00812E48"/>
    <w:rsid w:val="00831E4E"/>
    <w:rsid w:val="00851369"/>
    <w:rsid w:val="00881F0C"/>
    <w:rsid w:val="008949FB"/>
    <w:rsid w:val="008B0224"/>
    <w:rsid w:val="008D2D0F"/>
    <w:rsid w:val="00944375"/>
    <w:rsid w:val="0097205A"/>
    <w:rsid w:val="009909B5"/>
    <w:rsid w:val="009E3207"/>
    <w:rsid w:val="009F40B3"/>
    <w:rsid w:val="00A2494B"/>
    <w:rsid w:val="00A70257"/>
    <w:rsid w:val="00AC2290"/>
    <w:rsid w:val="00AD4D24"/>
    <w:rsid w:val="00B04A08"/>
    <w:rsid w:val="00B36E1B"/>
    <w:rsid w:val="00BF2EFE"/>
    <w:rsid w:val="00C679CC"/>
    <w:rsid w:val="00C8037E"/>
    <w:rsid w:val="00CA20A5"/>
    <w:rsid w:val="00CE3BC7"/>
    <w:rsid w:val="00CF1B09"/>
    <w:rsid w:val="00CF63E0"/>
    <w:rsid w:val="00D14CB0"/>
    <w:rsid w:val="00D74939"/>
    <w:rsid w:val="00D83A8B"/>
    <w:rsid w:val="00DE67D9"/>
    <w:rsid w:val="00E20626"/>
    <w:rsid w:val="00E3218F"/>
    <w:rsid w:val="00E70110"/>
    <w:rsid w:val="00EA406C"/>
    <w:rsid w:val="00EC1AE6"/>
    <w:rsid w:val="00EE46BD"/>
    <w:rsid w:val="00F034E5"/>
    <w:rsid w:val="00F10FC5"/>
    <w:rsid w:val="00F32DAC"/>
    <w:rsid w:val="00F86389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8584"/>
  <w15:chartTrackingRefBased/>
  <w15:docId w15:val="{6A95E209-D667-4890-85FD-E89BAA6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8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38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86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389"/>
    <w:rPr>
      <w:lang w:val="es-MX"/>
    </w:rPr>
  </w:style>
  <w:style w:type="paragraph" w:customStyle="1" w:styleId="Cuerpo">
    <w:name w:val="Cuerpo"/>
    <w:rsid w:val="00F86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F86389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F86389"/>
    <w:rPr>
      <w:b/>
      <w:bCs/>
    </w:rPr>
  </w:style>
  <w:style w:type="table" w:styleId="Tablaconcuadrcula">
    <w:name w:val="Table Grid"/>
    <w:basedOn w:val="Tablanormal"/>
    <w:uiPriority w:val="39"/>
    <w:rsid w:val="00F8638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638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5" Type="http://schemas.openxmlformats.org/officeDocument/2006/relationships/image" Target="media/image9.sv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Patricio de Jesus</dc:creator>
  <cp:keywords/>
  <dc:description/>
  <cp:lastModifiedBy>Vanessa Lima Castelan</cp:lastModifiedBy>
  <cp:revision>15</cp:revision>
  <cp:lastPrinted>2023-12-07T15:23:00Z</cp:lastPrinted>
  <dcterms:created xsi:type="dcterms:W3CDTF">2023-03-30T19:58:00Z</dcterms:created>
  <dcterms:modified xsi:type="dcterms:W3CDTF">2023-12-07T15:24:00Z</dcterms:modified>
</cp:coreProperties>
</file>